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50"/>
          <w:tab w:val="clear" w:pos="1191"/>
          <w:tab w:val="clear" w:pos="1531"/>
        </w:tabs>
        <w:spacing w:before="240" w:after="240"/>
        <w:jc w:val="center"/>
        <w:rPr>
          <w:rFonts w:eastAsia="Calibri" w:cs="Times New Roman" w:eastAsiaTheme="minorHAnsi"/>
          <w:sz w:val="24"/>
          <w:szCs w:val="24"/>
          <w:lang w:val="hu-HU" w:eastAsia="en-US"/>
        </w:rPr>
      </w:pPr>
      <w:r>
        <w:rPr>
          <w:rFonts w:eastAsia="Calibri" w:cs="Times New Roman" w:eastAsiaTheme="minorHAnsi"/>
          <w:b/>
          <w:bCs/>
          <w:i/>
          <w:iCs/>
          <w:sz w:val="28"/>
          <w:szCs w:val="28"/>
          <w:lang w:val="hu-HU" w:eastAsia="en-US"/>
        </w:rPr>
        <w:t xml:space="preserve">Adatlap </w:t>
        <w:br/>
        <w:t>az időskorúak járadékának megállapításához</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1. Személyi adatok</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1.1. </w:t>
      </w:r>
      <w:r>
        <w:rPr>
          <w:rFonts w:eastAsia="Calibri" w:cs="Times New Roman" w:eastAsiaTheme="minorHAnsi"/>
          <w:i/>
          <w:iCs/>
          <w:sz w:val="24"/>
          <w:szCs w:val="24"/>
          <w:lang w:val="hu-HU" w:eastAsia="en-US"/>
        </w:rPr>
        <w:t>(Hivatalból történő megállapítás esetén a hatóság tölti ki)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1.1.2. Születési neve:……………………………………………………………...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1.1.4. Születés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1.1.5. </w:t>
      </w:r>
      <w:r>
        <w:rPr>
          <w:sz w:val="20"/>
          <w:szCs w:val="20"/>
          <w:lang w:val="hu-HU" w:eastAsia="en-US"/>
        </w:rPr>
        <w:t xml:space="preserve">□ </w:t>
      </w:r>
      <w:r>
        <w:rPr>
          <w:rFonts w:eastAsia="Calibri" w:cs="Times New Roman" w:eastAsiaTheme="minorHAnsi"/>
          <w:sz w:val="24"/>
          <w:szCs w:val="24"/>
          <w:lang w:val="hu-HU" w:eastAsia="en-US"/>
        </w:rPr>
        <w:t>Lakóhelye....................................................................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1.1.6. </w:t>
      </w:r>
      <w:r>
        <w:rPr>
          <w:sz w:val="20"/>
          <w:szCs w:val="20"/>
          <w:lang w:val="hu-HU" w:eastAsia="en-US"/>
        </w:rPr>
        <w:t xml:space="preserve">□ </w:t>
      </w:r>
      <w:r>
        <w:rPr>
          <w:rFonts w:eastAsia="Calibri" w:cs="Times New Roman" w:eastAsiaTheme="minorHAnsi"/>
          <w:sz w:val="24"/>
          <w:szCs w:val="24"/>
          <w:lang w:val="hu-HU" w:eastAsia="en-US"/>
        </w:rPr>
        <w:t>Tartózkodási helye:………………………………………………………..</w:t>
      </w:r>
    </w:p>
    <w:p>
      <w:pPr>
        <w:pStyle w:val="Normal"/>
        <w:tabs>
          <w:tab w:val="clear" w:pos="850"/>
          <w:tab w:val="clear" w:pos="1191"/>
          <w:tab w:val="clear" w:pos="1531"/>
        </w:tabs>
        <w:ind w:left="709" w:hanging="0"/>
        <w:rPr>
          <w:rFonts w:eastAsia="Calibri" w:cs="Times New Roman" w:eastAsiaTheme="minorHAnsi"/>
          <w:sz w:val="24"/>
          <w:szCs w:val="24"/>
          <w:lang w:val="hu-HU" w:eastAsia="en-US"/>
        </w:rPr>
      </w:pPr>
      <w:r>
        <w:rPr>
          <w:i/>
          <w:sz w:val="20"/>
          <w:szCs w:val="20"/>
          <w:lang w:val="hu-HU" w:eastAsia="en-US"/>
        </w:rPr>
        <w:t xml:space="preserve">/Amennyiben lakóhelye és tartózkodási helye is van, </w:t>
      </w:r>
      <w:r>
        <w:rPr>
          <w:i/>
          <w:sz w:val="20"/>
          <w:szCs w:val="20"/>
          <w:u w:val="single"/>
          <w:lang w:val="hu-HU" w:eastAsia="en-US"/>
        </w:rPr>
        <w:t>X-szal jelölje</w:t>
      </w:r>
      <w:r>
        <w:rPr>
          <w:i/>
          <w:sz w:val="20"/>
          <w:szCs w:val="20"/>
          <w:lang w:val="hu-HU" w:eastAsia="en-US"/>
        </w:rPr>
        <w:t>, hogy melyik címen él életvitelszerűen./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1.1.7. Társadalombiztosítási Azonosító Jele: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1.1.8. Állampolgársága: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 A kérelmező idegenrendészeti státusza (nem magyar állampolgárság esetén):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1.1.9.1. □ szabad mozgás és tartózkodás jogával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1.1.9.2. □ EU kék kártyával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1.1.9.3. □ bevándorolt/letelepedett,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1.1.9.4. □ menekült/oltalmazott/hontalan.</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1.2. </w:t>
      </w:r>
      <w:r>
        <w:rPr>
          <w:rFonts w:eastAsia="Calibri" w:cs="Times New Roman" w:eastAsiaTheme="minorHAnsi"/>
          <w:i/>
          <w:iCs/>
          <w:sz w:val="24"/>
          <w:szCs w:val="24"/>
          <w:lang w:val="hu-HU" w:eastAsia="en-US"/>
        </w:rPr>
        <w:t>(Ügyfél tölti ki)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1.2.1. Telefonszám (nem kötelező megadni):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1.2.2. Fizetési számlaszám (akkor kell megadni, ha a folyósítást fizetési számlaszámra kéri):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1.2.3. A fizetési számlát vezető pénzintézet neve: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1.2.4. Hivatalból indult eljárás esetén az 1.1. alpont szerinti adataimban az alábbi változás(ok) történt(ek):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1.2.5. Családi állapot: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1.2.5.1. □ egyedülálló,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1.2.5.2. □ házastársával/élettársával együtt élő.</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 A kérelmezővel azonos lakcímen, életvitelszerűen élő házastársa/élettársa személyes adatai: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1.2.6.2. Születési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1.2.6.4. Születési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1.2.6.5. Társadalombiztosítási Azonosító Jele: ....................................................</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1.3. Az adatlap benyújtásakor más rendszeres pénzellátás megállapítására irányuló eljárás folyamatban van / nincs folyamatban. </w:t>
      </w:r>
      <w:r>
        <w:rPr>
          <w:rFonts w:eastAsia="Calibri" w:cs="Times New Roman" w:eastAsiaTheme="minorHAnsi"/>
          <w:i/>
          <w:iCs/>
          <w:sz w:val="24"/>
          <w:szCs w:val="24"/>
          <w:lang w:val="hu-HU" w:eastAsia="en-US"/>
        </w:rPr>
        <w:t>(Megfelelő rész aláhúzandó.)</w:t>
      </w:r>
    </w:p>
    <w:p>
      <w:pPr>
        <w:pStyle w:val="Normal"/>
        <w:tabs>
          <w:tab w:val="clear" w:pos="850"/>
          <w:tab w:val="clear" w:pos="1191"/>
          <w:tab w:val="clear" w:pos="1531"/>
        </w:tabs>
        <w:spacing w:before="240" w:after="240"/>
        <w:ind w:firstLine="204"/>
        <w:rPr>
          <w:rFonts w:eastAsia="Calibri" w:cs="Times New Roman" w:eastAsiaTheme="minorHAnsi"/>
          <w:i/>
          <w:i/>
          <w:iCs/>
          <w:sz w:val="24"/>
          <w:szCs w:val="24"/>
          <w:lang w:val="hu-HU" w:eastAsia="en-US"/>
        </w:rPr>
      </w:pPr>
      <w:r>
        <w:rPr>
          <w:rFonts w:eastAsia="Calibri" w:cs="Times New Roman" w:eastAsiaTheme="minorHAnsi"/>
          <w:i/>
          <w:iCs/>
          <w:sz w:val="24"/>
          <w:szCs w:val="24"/>
          <w:lang w:val="hu-HU" w:eastAsia="en-US"/>
        </w:rPr>
      </w:r>
    </w:p>
    <w:p>
      <w:pPr>
        <w:pStyle w:val="Normal"/>
        <w:tabs>
          <w:tab w:val="clear" w:pos="850"/>
          <w:tab w:val="clear" w:pos="1191"/>
          <w:tab w:val="clear" w:pos="1531"/>
        </w:tabs>
        <w:spacing w:before="240" w:after="240"/>
        <w:ind w:firstLine="204"/>
        <w:rPr>
          <w:rFonts w:eastAsia="Calibri" w:cs="Times New Roman" w:eastAsiaTheme="minorHAnsi"/>
          <w:i/>
          <w:i/>
          <w:iCs/>
          <w:sz w:val="24"/>
          <w:szCs w:val="24"/>
          <w:lang w:val="hu-HU" w:eastAsia="en-US"/>
        </w:rPr>
      </w:pPr>
      <w:r>
        <w:rPr>
          <w:rFonts w:eastAsia="Calibri" w:cs="Times New Roman" w:eastAsiaTheme="minorHAnsi"/>
          <w:i/>
          <w:iCs/>
          <w:sz w:val="24"/>
          <w:szCs w:val="24"/>
          <w:lang w:val="hu-HU" w:eastAsia="en-US"/>
        </w:rPr>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2. Jövedelmi adatok</w:t>
      </w:r>
    </w:p>
    <w:tbl>
      <w:tblPr>
        <w:tblW w:w="9630" w:type="dxa"/>
        <w:jc w:val="left"/>
        <w:tblInd w:w="5" w:type="dxa"/>
        <w:tblCellMar>
          <w:top w:w="0" w:type="dxa"/>
          <w:left w:w="5" w:type="dxa"/>
          <w:bottom w:w="0" w:type="dxa"/>
          <w:right w:w="5" w:type="dxa"/>
        </w:tblCellMar>
        <w:tblLook w:firstRow="0" w:noVBand="0" w:lastRow="0" w:firstColumn="0" w:lastColumn="0" w:noHBand="0" w:val="0000"/>
      </w:tblPr>
      <w:tblGrid>
        <w:gridCol w:w="696"/>
        <w:gridCol w:w="2977"/>
        <w:gridCol w:w="2979"/>
        <w:gridCol w:w="2977"/>
      </w:tblGrid>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A</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B</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C</w:t>
            </w:r>
          </w:p>
        </w:tc>
      </w:tr>
      <w:tr>
        <w:trPr/>
        <w:tc>
          <w:tcPr>
            <w:tcW w:w="696"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A jövedelem típusa</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Kérelmező</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Házastárs, élettárs</w:t>
            </w:r>
          </w:p>
        </w:tc>
      </w:tr>
      <w:tr>
        <w:trPr/>
        <w:tc>
          <w:tcPr>
            <w:tcW w:w="696"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59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havi jövedelme (forint)</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Munkaviszonyból és más foglalkoztatási jogviszonyból származó ebből: közfoglalkoztatásból származó</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2.2.</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Társas és egyéni vállalkozásból, őstermelői, illetve szellemi és más önálló tevékenységből származó</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2.3.</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Táppénz, gyermekgondozási támogatások</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2.4.</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Nyugellátás és egyéb nyugdíjszerű rendszeres szociális ellátások</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2.5.</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Önkormányzat, járási hivatal és az állami foglalkoztatási szerv által folyósított ellátások</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2.6.</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Egyéb jövedelem</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2.7.</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Összes jövedelem</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bl>
    <w:p>
      <w:pPr>
        <w:pStyle w:val="Normal"/>
        <w:tabs>
          <w:tab w:val="clear" w:pos="850"/>
          <w:tab w:val="clear" w:pos="1191"/>
          <w:tab w:val="clear" w:pos="1531"/>
        </w:tabs>
        <w:ind w:firstLine="204"/>
        <w:rPr>
          <w:rFonts w:eastAsia="Calibri" w:cs="Times New Roman" w:eastAsiaTheme="minorHAnsi"/>
          <w:i/>
          <w:i/>
          <w:iCs/>
          <w:sz w:val="24"/>
          <w:szCs w:val="24"/>
          <w:lang w:val="hu-HU" w:eastAsia="en-US"/>
        </w:rPr>
      </w:pPr>
      <w:r>
        <w:rPr>
          <w:rFonts w:eastAsia="Calibri" w:cs="Times New Roman" w:eastAsiaTheme="minorHAnsi"/>
          <w:i/>
          <w:iCs/>
          <w:sz w:val="24"/>
          <w:szCs w:val="24"/>
          <w:lang w:val="hu-HU" w:eastAsia="en-US"/>
        </w:rPr>
      </w:r>
    </w:p>
    <w:p>
      <w:pPr>
        <w:pStyle w:val="Normal"/>
        <w:tabs>
          <w:tab w:val="clear" w:pos="850"/>
          <w:tab w:val="clear" w:pos="1191"/>
          <w:tab w:val="clear" w:pos="1531"/>
        </w:tabs>
        <w:ind w:firstLine="204"/>
        <w:rPr>
          <w:rFonts w:eastAsia="Calibri" w:cs="Times New Roman" w:eastAsiaTheme="minorHAnsi"/>
          <w:i/>
          <w:i/>
          <w:iCs/>
          <w:sz w:val="24"/>
          <w:szCs w:val="24"/>
          <w:lang w:val="hu-HU" w:eastAsia="en-US"/>
        </w:rPr>
      </w:pPr>
      <w:r>
        <w:rPr>
          <w:rFonts w:eastAsia="Calibri" w:cs="Times New Roman" w:eastAsiaTheme="minorHAnsi"/>
          <w:i/>
          <w:iCs/>
          <w:sz w:val="24"/>
          <w:szCs w:val="24"/>
          <w:lang w:val="hu-HU" w:eastAsia="en-US"/>
        </w:rPr>
        <w:t>3. Nyilatkozatok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 Tudomásul veszem,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3.1.1. a szociális hatáskört gyakorló szerv - az állami adóhatóság útján - ellenőrizheti a kérelemben közölt jövedelmi adatok valódiságát,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3.2. Hozzájárulok a kérelemben szereplő adatoknak a szociális igazgatási eljárás során történő felhasználásához.</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3.3. </w:t>
      </w:r>
      <w:r>
        <w:rPr>
          <w:rFonts w:eastAsia="Calibri" w:cs="Times New Roman" w:eastAsiaTheme="minorHAnsi"/>
          <w:i/>
          <w:iCs/>
          <w:sz w:val="24"/>
          <w:szCs w:val="24"/>
          <w:lang w:val="hu-HU" w:eastAsia="en-US"/>
        </w:rPr>
        <w:t>(A kérelmező részéről:)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Felelősségem tudatában kijelentem,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3.3.1.* életvitelszerűen a lakóhelyemen/a tartózkodási helyemen élek (a megfelelő rész aláhúzandó),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pPr>
        <w:pStyle w:val="Normal"/>
        <w:tabs>
          <w:tab w:val="clear" w:pos="850"/>
          <w:tab w:val="clear" w:pos="1191"/>
          <w:tab w:val="clear" w:pos="1531"/>
        </w:tabs>
        <w:ind w:firstLine="204"/>
        <w:rPr>
          <w:b/>
          <w:b/>
          <w:bCs/>
        </w:rPr>
      </w:pPr>
      <w:r>
        <w:rPr>
          <w:rFonts w:eastAsia="Calibri" w:cs="Times New Roman" w:eastAsiaTheme="minorHAnsi"/>
          <w:b/>
          <w:bCs/>
          <w:sz w:val="24"/>
          <w:szCs w:val="24"/>
          <w:lang w:val="hu-HU" w:eastAsia="en-US"/>
        </w:rPr>
        <w:t xml:space="preserve">3.3.3. ügyfélkapu regisztrációval rendelkezem:     □ igen         □  nem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bCs/>
          <w:sz w:val="24"/>
          <w:szCs w:val="24"/>
          <w:lang w:val="hu-HU" w:eastAsia="en-US"/>
        </w:rPr>
        <w:t>3.3.4. hozzájárulok ahhoz, hogy a hatóság az eljárás során elektronikus úton tartson velem kapcsolatot:    □ igen         □  nem</w:t>
      </w:r>
      <w:r>
        <w:rPr>
          <w:rFonts w:eastAsia="Calibri" w:cs="Times New Roman" w:eastAsiaTheme="minorHAnsi"/>
          <w:sz w:val="24"/>
          <w:szCs w:val="24"/>
          <w:lang w:val="hu-HU" w:eastAsia="en-US"/>
        </w:rPr>
        <w:t xml:space="preserve">   </w:t>
      </w:r>
      <w:r>
        <w:rPr>
          <w:rFonts w:eastAsia="Calibri" w:cs="Times New Roman" w:eastAsiaTheme="minorHAnsi"/>
          <w:i/>
          <w:sz w:val="24"/>
          <w:szCs w:val="24"/>
          <w:lang w:val="hu-HU" w:eastAsia="en-US"/>
        </w:rPr>
        <w:t>(Csak abban az esetben töltendő, ha a 3.3.3. pontra igen-nel válaszolt!)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3.3.5. a kérelemben közölt adatok a valóságnak megfelelnek.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3.4. </w:t>
      </w:r>
      <w:r>
        <w:rPr>
          <w:rFonts w:eastAsia="Calibri" w:cs="Times New Roman" w:eastAsiaTheme="minorHAnsi"/>
          <w:i/>
          <w:iCs/>
          <w:sz w:val="24"/>
          <w:szCs w:val="24"/>
          <w:lang w:val="hu-HU" w:eastAsia="en-US"/>
        </w:rPr>
        <w:t>(A kérelmező házastársának/élettársának részéről:)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Felelősségem tudatában kijelentem,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3.4.1.* életvitelszerűen a lakóhelyemen/a tartózkodási helyemen élek (a megfelelő rész aláhúzandó), és</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3.4.2. a kérelemben közölt adatok a valóságnak megfelelnek.</w:t>
      </w:r>
    </w:p>
    <w:p>
      <w:pPr>
        <w:pStyle w:val="Normal"/>
        <w:tabs>
          <w:tab w:val="clear" w:pos="850"/>
          <w:tab w:val="clear" w:pos="1191"/>
          <w:tab w:val="clear" w:pos="1531"/>
        </w:tabs>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Kelt: ........................................................................, ......................................................</w:t>
      </w:r>
    </w:p>
    <w:tbl>
      <w:tblPr>
        <w:tblW w:w="9637" w:type="dxa"/>
        <w:jc w:val="left"/>
        <w:tblInd w:w="0" w:type="dxa"/>
        <w:tblCellMar>
          <w:top w:w="0" w:type="dxa"/>
          <w:left w:w="0" w:type="dxa"/>
          <w:bottom w:w="0" w:type="dxa"/>
          <w:right w:w="0" w:type="dxa"/>
        </w:tblCellMar>
        <w:tblLook w:firstRow="0" w:noVBand="0" w:lastRow="0" w:firstColumn="0" w:lastColumn="0" w:noHBand="0" w:val="0000"/>
      </w:tblPr>
      <w:tblGrid>
        <w:gridCol w:w="4818"/>
        <w:gridCol w:w="4818"/>
      </w:tblGrid>
      <w:tr>
        <w:trPr/>
        <w:tc>
          <w:tcPr>
            <w:tcW w:w="4818" w:type="dxa"/>
            <w:tcBorders/>
          </w:tcPr>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r>
          </w:p>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r>
          </w:p>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 xml:space="preserve">................................................................... </w:t>
              <w:br/>
              <w:t xml:space="preserve">kérelmező aláírása </w:t>
            </w:r>
          </w:p>
        </w:tc>
        <w:tc>
          <w:tcPr>
            <w:tcW w:w="4818" w:type="dxa"/>
            <w:tcBorders/>
          </w:tcPr>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r>
          </w:p>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r>
          </w:p>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bookmarkStart w:id="0" w:name="_GoBack"/>
            <w:bookmarkEnd w:id="0"/>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 xml:space="preserve">.................................................................. </w:t>
              <w:br/>
              <w:t>kérelmező</w:t>
              <w:br/>
              <w:t>házastársának/élettársának aláírása</w:t>
            </w:r>
          </w:p>
        </w:tc>
      </w:tr>
    </w:tbl>
    <w:p>
      <w:pPr>
        <w:pStyle w:val="Normal"/>
        <w:tabs>
          <w:tab w:val="clear" w:pos="850"/>
          <w:tab w:val="clear" w:pos="1191"/>
          <w:tab w:val="clear" w:pos="1531"/>
        </w:tabs>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t>Kérjük, hogy szíveskedjen a megfelelő választ X-szel jelölni, és a hiányzó adatokat kitölteni.</w:t>
      </w:r>
    </w:p>
    <w:p>
      <w:pPr>
        <w:pStyle w:val="Normal"/>
        <w:tabs>
          <w:tab w:val="clear" w:pos="850"/>
          <w:tab w:val="clear" w:pos="1191"/>
          <w:tab w:val="clear" w:pos="1531"/>
        </w:tabs>
        <w:spacing w:before="240" w:after="0"/>
        <w:ind w:firstLine="204"/>
        <w:rPr>
          <w:rFonts w:eastAsia="Calibri" w:cs="Times New Roman" w:eastAsiaTheme="minorHAnsi"/>
          <w:lang w:val="hu-HU" w:eastAsia="en-US"/>
        </w:rPr>
      </w:pPr>
      <w:r>
        <w:rPr>
          <w:rFonts w:eastAsia="Calibri" w:cs="Times New Roman" w:eastAsiaTheme="minorHAnsi"/>
          <w:i/>
          <w:iCs/>
          <w:lang w:val="hu-HU" w:eastAsia="en-US"/>
        </w:rPr>
        <w:t>4.1. A személyi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4.1.1. „Egyedülálló” az a személy, aki hajadon, nőtlen, özvegy, elvált vagy házastársától külön él, kivéve, ha élettársa van. A házastársak akkor tekinthetők különélőnek, ha a lakcímük különböző.</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4.2. A jövedelemre vonatkozó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w:t>
      </w:r>
      <w:r>
        <w:rPr>
          <w:rFonts w:eastAsia="Calibri" w:cs="Times New Roman" w:eastAsiaTheme="minorHAnsi"/>
          <w:i/>
          <w:iCs/>
          <w:lang w:val="hu-HU" w:eastAsia="en-US"/>
        </w:rPr>
        <w:t xml:space="preserve">Jövedelem”: </w:t>
      </w:r>
      <w:r>
        <w:rPr>
          <w:rFonts w:eastAsia="Calibri" w:cs="Times New Roman" w:eastAsiaTheme="minorHAnsi"/>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4.2.2. A jövedelmi adatok alatt havi nettó jövedelmet kell érteni. A nettó jövedelem kiszámításánál a bevételt az elismert költségekkel és a befizetési kötelezettséggel csökkentett összegben kell feltüntetni.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4.2.2.1. Elismert költségnek minősül a személyi jövedelemadóról szóló törvényben elismert költség, valamint a fizetett tartásdíj.</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4.2.3. 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4.2.5. A jövedelemszámítás részletszabályait a szociális igazgatásról és szociális ellátásokról szóló 1993. évi III. törvény tartalmazza.</w:t>
      </w:r>
    </w:p>
    <w:p>
      <w:pPr>
        <w:pStyle w:val="Normal"/>
        <w:tabs>
          <w:tab w:val="clear" w:pos="850"/>
          <w:tab w:val="clear" w:pos="1191"/>
          <w:tab w:val="clear" w:pos="1531"/>
        </w:tabs>
        <w:rPr>
          <w:rFonts w:eastAsia="Times New Roman" w:cs="Times New Roman"/>
          <w:i/>
          <w:i/>
          <w:lang w:val="hu-HU" w:eastAsia="hu-HU"/>
        </w:rPr>
      </w:pPr>
      <w:r>
        <w:rPr>
          <w:rFonts w:eastAsia="Times New Roman" w:cs="Times New Roman"/>
          <w:i/>
          <w:lang w:val="hu-HU" w:eastAsia="hu-HU"/>
        </w:rPr>
      </w:r>
    </w:p>
    <w:p>
      <w:pPr>
        <w:pStyle w:val="Normal"/>
        <w:tabs>
          <w:tab w:val="clear" w:pos="850"/>
          <w:tab w:val="clear" w:pos="1191"/>
          <w:tab w:val="clear" w:pos="1531"/>
        </w:tabs>
        <w:rPr>
          <w:rFonts w:eastAsia="Times New Roman" w:cs="Times New Roman"/>
          <w:i/>
          <w:i/>
          <w:lang w:val="hu-HU" w:eastAsia="hu-HU"/>
        </w:rPr>
      </w:pPr>
      <w:r>
        <w:rPr>
          <w:rFonts w:eastAsia="Times New Roman" w:cs="Times New Roman"/>
          <w:i/>
          <w:lang w:val="hu-HU" w:eastAsia="hu-HU"/>
        </w:rPr>
      </w:r>
    </w:p>
    <w:p>
      <w:pPr>
        <w:pStyle w:val="Normal"/>
        <w:rPr>
          <w:lang w:val="hu-HU"/>
        </w:rPr>
      </w:pPr>
      <w:r>
        <w:rPr/>
      </w:r>
    </w:p>
    <w:sectPr>
      <w:footerReference w:type="default" r:id="rId2"/>
      <w:type w:val="nextPage"/>
      <w:pgSz w:w="12240" w:h="15840"/>
      <w:pgMar w:left="1417" w:right="1417" w:header="0" w:top="1276" w:footer="310" w:bottom="1135"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7770008"/>
    </w:sdtPr>
    <w:sdtContent>
      <w:p>
        <w:pPr>
          <w:pStyle w:val="Llb"/>
          <w:jc w:val="right"/>
          <w:rPr/>
        </w:pPr>
        <w:r>
          <w:rPr/>
          <w:fldChar w:fldCharType="begin"/>
        </w:r>
        <w:r>
          <w:rPr/>
          <w:instrText> PAGE </w:instrText>
        </w:r>
        <w:r>
          <w:rPr/>
          <w:fldChar w:fldCharType="separate"/>
        </w:r>
        <w:r>
          <w:rPr/>
          <w:t>4</w:t>
        </w:r>
        <w:r>
          <w:rPr/>
          <w:fldChar w:fldCharType="end"/>
        </w:r>
      </w:p>
    </w:sdtContent>
  </w:sdt>
  <w:p>
    <w:pPr>
      <w:pStyle w:val="Llb"/>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433"/>
    <w:pPr>
      <w:widowControl/>
      <w:tabs>
        <w:tab w:val="clear" w:pos="708"/>
        <w:tab w:val="left" w:pos="850" w:leader="none"/>
        <w:tab w:val="left" w:pos="1191" w:leader="none"/>
        <w:tab w:val="left" w:pos="1531" w:leader="none"/>
      </w:tabs>
      <w:bidi w:val="0"/>
      <w:spacing w:lineRule="auto" w:line="240" w:before="0" w:after="0"/>
      <w:jc w:val="both"/>
    </w:pPr>
    <w:rPr>
      <w:rFonts w:ascii="Times New Roman" w:hAnsi="Times New Roman" w:eastAsia="MS Mincho" w:cs="" w:cstheme="minorBidi"/>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BuborkszvegChar" w:customStyle="1">
    <w:name w:val="Buborékszöveg Char"/>
    <w:basedOn w:val="DefaultParagraphFont"/>
    <w:link w:val="Buborkszveg"/>
    <w:uiPriority w:val="99"/>
    <w:semiHidden/>
    <w:qFormat/>
    <w:rsid w:val="00a6552d"/>
    <w:rPr>
      <w:rFonts w:ascii="Tahoma" w:hAnsi="Tahoma" w:eastAsia="MS Mincho" w:cs="Tahoma"/>
      <w:sz w:val="16"/>
      <w:szCs w:val="16"/>
      <w:lang w:val="en-GB" w:eastAsia="zh-CN"/>
    </w:rPr>
  </w:style>
  <w:style w:type="character" w:styleId="Annotationreference">
    <w:name w:val="annotation reference"/>
    <w:basedOn w:val="DefaultParagraphFont"/>
    <w:uiPriority w:val="99"/>
    <w:semiHidden/>
    <w:unhideWhenUsed/>
    <w:qFormat/>
    <w:rsid w:val="00a6552d"/>
    <w:rPr>
      <w:sz w:val="16"/>
      <w:szCs w:val="16"/>
    </w:rPr>
  </w:style>
  <w:style w:type="character" w:styleId="JegyzetszvegChar" w:customStyle="1">
    <w:name w:val="Jegyzetszöveg Char"/>
    <w:basedOn w:val="DefaultParagraphFont"/>
    <w:link w:val="Jegyzetszveg"/>
    <w:uiPriority w:val="99"/>
    <w:semiHidden/>
    <w:qFormat/>
    <w:rsid w:val="00a6552d"/>
    <w:rPr>
      <w:rFonts w:ascii="Times New Roman" w:hAnsi="Times New Roman" w:eastAsia="MS Mincho"/>
      <w:sz w:val="20"/>
      <w:szCs w:val="20"/>
      <w:lang w:val="en-GB" w:eastAsia="zh-CN"/>
    </w:rPr>
  </w:style>
  <w:style w:type="character" w:styleId="MegjegyzstrgyaChar" w:customStyle="1">
    <w:name w:val="Megjegyzés tárgya Char"/>
    <w:basedOn w:val="JegyzetszvegChar"/>
    <w:link w:val="Megjegyzstrgya"/>
    <w:uiPriority w:val="99"/>
    <w:semiHidden/>
    <w:qFormat/>
    <w:rsid w:val="00a6552d"/>
    <w:rPr>
      <w:rFonts w:ascii="Times New Roman" w:hAnsi="Times New Roman" w:eastAsia="MS Mincho"/>
      <w:b/>
      <w:bCs/>
      <w:sz w:val="20"/>
      <w:szCs w:val="20"/>
      <w:lang w:val="en-GB" w:eastAsia="zh-CN"/>
    </w:rPr>
  </w:style>
  <w:style w:type="character" w:styleId="LfejChar" w:customStyle="1">
    <w:name w:val="Élőfej Char"/>
    <w:basedOn w:val="DefaultParagraphFont"/>
    <w:link w:val="lfej"/>
    <w:uiPriority w:val="99"/>
    <w:qFormat/>
    <w:rsid w:val="00602f2a"/>
    <w:rPr>
      <w:rFonts w:ascii="Times New Roman" w:hAnsi="Times New Roman" w:eastAsia="MS Mincho"/>
      <w:lang w:val="en-GB" w:eastAsia="zh-CN"/>
    </w:rPr>
  </w:style>
  <w:style w:type="character" w:styleId="LlbChar" w:customStyle="1">
    <w:name w:val="Élőláb Char"/>
    <w:basedOn w:val="DefaultParagraphFont"/>
    <w:link w:val="llb"/>
    <w:uiPriority w:val="99"/>
    <w:qFormat/>
    <w:rsid w:val="00602f2a"/>
    <w:rPr>
      <w:rFonts w:ascii="Times New Roman" w:hAnsi="Times New Roman" w:eastAsia="MS Mincho"/>
      <w:lang w:val="en-GB" w:eastAsia="zh-CN"/>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Appl19atable" w:customStyle="1">
    <w:name w:val="appl19_(a)table"/>
    <w:basedOn w:val="Normal"/>
    <w:qFormat/>
    <w:rsid w:val="00753433"/>
    <w:pPr>
      <w:tabs>
        <w:tab w:val="clear" w:pos="850"/>
        <w:tab w:val="clear" w:pos="1191"/>
        <w:tab w:val="clear" w:pos="1531"/>
      </w:tabs>
      <w:spacing w:lineRule="exact" w:line="260" w:before="140" w:after="120"/>
      <w:ind w:left="340" w:hanging="340"/>
    </w:pPr>
    <w:rPr>
      <w:rFonts w:eastAsia="SimSun" w:cs="Times New Roman"/>
      <w:color w:val="000000"/>
      <w:sz w:val="21"/>
      <w:szCs w:val="24"/>
      <w:lang w:val="fr-CH" w:eastAsia="fr-CH"/>
    </w:rPr>
  </w:style>
  <w:style w:type="paragraph" w:styleId="NoSpacing">
    <w:name w:val="No Spacing"/>
    <w:uiPriority w:val="1"/>
    <w:qFormat/>
    <w:rsid w:val="00753433"/>
    <w:pPr>
      <w:widowControl/>
      <w:tabs>
        <w:tab w:val="clear" w:pos="708"/>
        <w:tab w:val="left" w:pos="850" w:leader="none"/>
        <w:tab w:val="left" w:pos="1191" w:leader="none"/>
        <w:tab w:val="left" w:pos="1531" w:leader="none"/>
      </w:tabs>
      <w:bidi w:val="0"/>
      <w:spacing w:lineRule="auto" w:line="240" w:before="0" w:after="0"/>
      <w:jc w:val="both"/>
    </w:pPr>
    <w:rPr>
      <w:rFonts w:ascii="Times New Roman" w:hAnsi="Times New Roman" w:eastAsia="MS Mincho" w:cs="Times New Roman"/>
      <w:color w:val="auto"/>
      <w:kern w:val="0"/>
      <w:sz w:val="22"/>
      <w:szCs w:val="22"/>
      <w:lang w:val="en-GB" w:eastAsia="zh-CN" w:bidi="ar-SA"/>
    </w:rPr>
  </w:style>
  <w:style w:type="paragraph" w:styleId="BalloonText">
    <w:name w:val="Balloon Text"/>
    <w:basedOn w:val="Normal"/>
    <w:link w:val="BuborkszvegChar"/>
    <w:uiPriority w:val="99"/>
    <w:semiHidden/>
    <w:unhideWhenUsed/>
    <w:qFormat/>
    <w:rsid w:val="00a6552d"/>
    <w:pPr/>
    <w:rPr>
      <w:rFonts w:ascii="Tahoma" w:hAnsi="Tahoma" w:cs="Tahoma"/>
      <w:sz w:val="16"/>
      <w:szCs w:val="16"/>
    </w:rPr>
  </w:style>
  <w:style w:type="paragraph" w:styleId="Annotationtext">
    <w:name w:val="annotation text"/>
    <w:basedOn w:val="Normal"/>
    <w:link w:val="JegyzetszvegChar"/>
    <w:uiPriority w:val="99"/>
    <w:semiHidden/>
    <w:unhideWhenUsed/>
    <w:qFormat/>
    <w:rsid w:val="00a6552d"/>
    <w:pPr/>
    <w:rPr>
      <w:sz w:val="20"/>
      <w:szCs w:val="20"/>
    </w:rPr>
  </w:style>
  <w:style w:type="paragraph" w:styleId="Annotationsubject">
    <w:name w:val="annotation subject"/>
    <w:basedOn w:val="Annotationtext"/>
    <w:next w:val="Annotationtext"/>
    <w:link w:val="MegjegyzstrgyaChar"/>
    <w:uiPriority w:val="99"/>
    <w:semiHidden/>
    <w:unhideWhenUsed/>
    <w:qFormat/>
    <w:rsid w:val="00a6552d"/>
    <w:pPr/>
    <w:rPr>
      <w:b/>
      <w:bCs/>
    </w:rPr>
  </w:style>
  <w:style w:type="paragraph" w:styleId="Lfejsllb">
    <w:name w:val="Élőfej és élőláb"/>
    <w:basedOn w:val="Normal"/>
    <w:qFormat/>
    <w:pPr/>
    <w:rPr/>
  </w:style>
  <w:style w:type="paragraph" w:styleId="Lfej">
    <w:name w:val="Header"/>
    <w:basedOn w:val="Normal"/>
    <w:link w:val="lfejChar"/>
    <w:uiPriority w:val="99"/>
    <w:unhideWhenUsed/>
    <w:rsid w:val="00602f2a"/>
    <w:pPr>
      <w:tabs>
        <w:tab w:val="clear" w:pos="850"/>
        <w:tab w:val="clear" w:pos="1191"/>
        <w:tab w:val="clear" w:pos="1531"/>
        <w:tab w:val="center" w:pos="4536" w:leader="none"/>
        <w:tab w:val="right" w:pos="9072" w:leader="none"/>
      </w:tabs>
    </w:pPr>
    <w:rPr/>
  </w:style>
  <w:style w:type="paragraph" w:styleId="Llb">
    <w:name w:val="Footer"/>
    <w:basedOn w:val="Normal"/>
    <w:link w:val="llbChar"/>
    <w:uiPriority w:val="99"/>
    <w:unhideWhenUsed/>
    <w:rsid w:val="00602f2a"/>
    <w:pPr>
      <w:tabs>
        <w:tab w:val="clear" w:pos="850"/>
        <w:tab w:val="clear" w:pos="1191"/>
        <w:tab w:val="clear" w:pos="1531"/>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LibreOffice/6.4.4.2.0$Windows_x86 LibreOffice_project/5c62bdca7246d3ee64fa1380c2bdc30d4c8c8481</Application>
  <Pages>4</Pages>
  <Words>973</Words>
  <Characters>8729</Characters>
  <CharactersWithSpaces>9696</CharactersWithSpaces>
  <Paragraphs>107</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2021-01-04T15:45:00Z</dcterms:created>
  <dc:creator>Hajós Andrea dr.</dc:creator>
  <dc:description/>
  <dc:language>hu-HU</dc:language>
  <cp:lastModifiedBy>Jakab Zsuzsanna</cp:lastModifiedBy>
  <cp:lastPrinted>2021-01-04T15:17:00Z</cp:lastPrinted>
  <dcterms:modified xsi:type="dcterms:W3CDTF">2021-01-06T11:40:07Z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