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E1" w:rsidRDefault="003F64E1" w:rsidP="003F64E1">
      <w:pPr>
        <w:spacing w:after="0"/>
        <w:jc w:val="center"/>
      </w:pPr>
      <w:r>
        <w:t>Közmeghallgatás összefoglaló 2020</w:t>
      </w:r>
    </w:p>
    <w:p w:rsidR="003F64E1" w:rsidRDefault="003F64E1" w:rsidP="003F64E1">
      <w:pPr>
        <w:spacing w:after="0"/>
        <w:jc w:val="center"/>
      </w:pPr>
    </w:p>
    <w:p w:rsidR="003F64E1" w:rsidRDefault="003F64E1" w:rsidP="003F10CD">
      <w:pPr>
        <w:spacing w:after="0"/>
        <w:jc w:val="both"/>
      </w:pPr>
      <w:r>
        <w:t>2020.</w:t>
      </w:r>
      <w:r>
        <w:tab/>
        <w:t>január 28-én 09.00 órai kezdettel Maksa Mátyás polgármester Ecséd Községi Önkormányzat (a továbbiakban: Önkormányzat) nagytermében közmeghallgatást tartott.</w:t>
      </w:r>
    </w:p>
    <w:p w:rsidR="003F64E1" w:rsidRDefault="003F64E1" w:rsidP="003F10CD">
      <w:pPr>
        <w:spacing w:after="0"/>
        <w:jc w:val="both"/>
      </w:pPr>
      <w:r>
        <w:t>Tájékoztatást adott a 2019. évben elvégzett feladatokról, a 2019. költségvetési év</w:t>
      </w:r>
      <w:r w:rsidR="009A39A7">
        <w:t>ről</w:t>
      </w:r>
      <w:r>
        <w:t xml:space="preserve">. Eszerint az </w:t>
      </w:r>
      <w:r w:rsidR="00230916">
        <w:t>Önkormányzat a 2019-es évben 722</w:t>
      </w:r>
      <w:r>
        <w:t xml:space="preserve"> millió forintból gazdálkodott.</w:t>
      </w:r>
    </w:p>
    <w:p w:rsidR="003F64E1" w:rsidRDefault="003F64E1" w:rsidP="003F10CD">
      <w:pPr>
        <w:spacing w:after="0"/>
        <w:jc w:val="both"/>
      </w:pPr>
      <w:r>
        <w:t>A Központi Konyha már korában hozzácsatolásra került az E</w:t>
      </w:r>
      <w:r w:rsidR="003F10CD">
        <w:t>csédi Gyöngyszem Ó</w:t>
      </w:r>
      <w:r>
        <w:t xml:space="preserve">vodához, a 2019. évben újabb bővítésre került sor a Kölyök </w:t>
      </w:r>
      <w:proofErr w:type="spellStart"/>
      <w:r>
        <w:t>Minibölcsőde</w:t>
      </w:r>
      <w:proofErr w:type="spellEnd"/>
      <w:r>
        <w:t xml:space="preserve"> megnyitásával.</w:t>
      </w:r>
    </w:p>
    <w:p w:rsidR="003F64E1" w:rsidRDefault="003F64E1" w:rsidP="003F10CD">
      <w:pPr>
        <w:spacing w:after="0"/>
        <w:jc w:val="both"/>
      </w:pPr>
      <w:r>
        <w:t xml:space="preserve">A Községi Könyvtár és az </w:t>
      </w:r>
      <w:proofErr w:type="spellStart"/>
      <w:r>
        <w:t>ecsédi</w:t>
      </w:r>
      <w:proofErr w:type="spellEnd"/>
      <w:r>
        <w:t xml:space="preserve"> Művelődési Ház működtetésére 3,6 millió Ft-ot utal le az állam feladatalapú támoga</w:t>
      </w:r>
      <w:r w:rsidR="00230916">
        <w:t>tásként, ugyanakkor több mint 11</w:t>
      </w:r>
      <w:r>
        <w:t xml:space="preserve"> millió Ft-ba kerül a fenntartatásuk. </w:t>
      </w:r>
    </w:p>
    <w:p w:rsidR="003F64E1" w:rsidRDefault="003F10CD" w:rsidP="003F10CD">
      <w:pPr>
        <w:spacing w:after="0"/>
        <w:jc w:val="both"/>
      </w:pPr>
      <w:r>
        <w:t>A településen a helyi adók emelésére évek óta nem került sor.</w:t>
      </w:r>
    </w:p>
    <w:p w:rsidR="003F10CD" w:rsidRDefault="003F10CD" w:rsidP="003F10CD">
      <w:pPr>
        <w:spacing w:after="0"/>
        <w:jc w:val="both"/>
      </w:pPr>
      <w:r>
        <w:t xml:space="preserve">A pályázatok lehetőséget biztosítanak a fejlődésre és a fejlesztésekre. A </w:t>
      </w:r>
      <w:r w:rsidRPr="003F10CD">
        <w:rPr>
          <w:b/>
        </w:rPr>
        <w:t>Temetőbe</w:t>
      </w:r>
      <w:r>
        <w:t xml:space="preserve"> konténerek és urnafalak kerültek beszerzésre, elkészült az aszfaltborítású út újabb szakasza. Megépült és átadásra került a </w:t>
      </w:r>
      <w:proofErr w:type="spellStart"/>
      <w:r>
        <w:t>szórókút</w:t>
      </w:r>
      <w:proofErr w:type="spellEnd"/>
      <w:r>
        <w:t>. A Magyar Falu Program</w:t>
      </w:r>
      <w:r w:rsidR="005E5689">
        <w:t xml:space="preserve"> (a továbbiakban: MFP)</w:t>
      </w:r>
      <w:r>
        <w:t xml:space="preserve"> keretében modern hűtőberendezés beszerzésére kerül sor a ravatalozóba és megtörtént az épület nyílászáróinak a cseréje is. Az ellenőrzések megállapításai alapján az </w:t>
      </w:r>
      <w:proofErr w:type="spellStart"/>
      <w:r>
        <w:t>ecsédi</w:t>
      </w:r>
      <w:proofErr w:type="spellEnd"/>
      <w:r>
        <w:t xml:space="preserve"> Temető a környék egyik legrendezettebb temetője.</w:t>
      </w:r>
    </w:p>
    <w:p w:rsidR="00F95922" w:rsidRDefault="003F10CD" w:rsidP="005E5689">
      <w:pPr>
        <w:spacing w:after="0"/>
        <w:jc w:val="both"/>
      </w:pPr>
      <w:r>
        <w:t xml:space="preserve">A civilszervezetek az előző évben is ingyenesen </w:t>
      </w:r>
      <w:r w:rsidR="000968BB">
        <w:t xml:space="preserve">használhatták a </w:t>
      </w:r>
      <w:r w:rsidR="000968BB" w:rsidRPr="000968BB">
        <w:rPr>
          <w:b/>
        </w:rPr>
        <w:t>Művelődési Háza</w:t>
      </w:r>
      <w:r w:rsidRPr="000968BB">
        <w:rPr>
          <w:b/>
        </w:rPr>
        <w:t>t</w:t>
      </w:r>
      <w:r>
        <w:t xml:space="preserve"> összejöveteleik, programjaik megtartására. 2019-ben </w:t>
      </w:r>
      <w:r w:rsidR="00170AC0">
        <w:t>„</w:t>
      </w:r>
      <w:r w:rsidRPr="003F10CD">
        <w:t>A helyi identitás és kohézió erősítése Ecséden” című TOP-5.3.1-16-HE1-2017-00003 azonosítószámú pályázat</w:t>
      </w:r>
      <w:r w:rsidR="00170AC0">
        <w:t xml:space="preserve"> (a továbbiakban: Identitás pályázat)</w:t>
      </w:r>
      <w:r w:rsidRPr="003F10CD">
        <w:t xml:space="preserve"> keretében</w:t>
      </w:r>
      <w:r w:rsidR="00170AC0">
        <w:t xml:space="preserve"> 120 db szék került beszerzésre. </w:t>
      </w:r>
      <w:r w:rsidR="000968BB">
        <w:t>Két új civilszervezet jött létre, az összejöveteleik helyszíne szintén a Művelődési Ház. Az intézmény nagyterme és az udvara alkalmas az óvodások tornafoglalkozásainak a lebonyolítására.</w:t>
      </w:r>
      <w:r w:rsidR="00BD392D">
        <w:t xml:space="preserve"> Rendszeresen bérbe veszik különböző összejövetel</w:t>
      </w:r>
      <w:r w:rsidR="009A39A7">
        <w:t>ek</w:t>
      </w:r>
      <w:r w:rsidR="00BD392D">
        <w:t>, rendezvények, vásárok lebonyolítására is a Művelődési Házat, ebből milliós nagyságrendű bevétel keletkezett az elmúlt esztendőben.</w:t>
      </w:r>
    </w:p>
    <w:p w:rsidR="005E5689" w:rsidRDefault="00BD392D" w:rsidP="005E5689">
      <w:pPr>
        <w:spacing w:after="0"/>
        <w:jc w:val="both"/>
      </w:pPr>
      <w:r>
        <w:t xml:space="preserve">Az </w:t>
      </w:r>
      <w:r w:rsidRPr="005E5689">
        <w:rPr>
          <w:b/>
        </w:rPr>
        <w:t xml:space="preserve">Ecsédi Gyöngyszem Óvoda és </w:t>
      </w:r>
      <w:r w:rsidR="005E5689" w:rsidRPr="005E5689">
        <w:rPr>
          <w:b/>
        </w:rPr>
        <w:t xml:space="preserve"> Kölyök </w:t>
      </w:r>
      <w:proofErr w:type="spellStart"/>
      <w:r w:rsidR="005E5689" w:rsidRPr="005E5689">
        <w:rPr>
          <w:b/>
        </w:rPr>
        <w:t>Minibölcsőde</w:t>
      </w:r>
      <w:proofErr w:type="spellEnd"/>
      <w:r w:rsidR="009A39A7">
        <w:t xml:space="preserve"> fejlesztésére sok pénz</w:t>
      </w:r>
      <w:r w:rsidR="00230916">
        <w:t xml:space="preserve">t fordítottunk, </w:t>
      </w:r>
      <w:proofErr w:type="gramStart"/>
      <w:r w:rsidR="005E5689">
        <w:t>a</w:t>
      </w:r>
      <w:proofErr w:type="gramEnd"/>
      <w:r w:rsidR="005E5689">
        <w:t xml:space="preserve"> eszközpark bővítése mellett a készülő tornaszobába is vásároltak különböző sportbútorokat eszközöket. A tornaszoba kivitelezése a szakember hiány miatt csúszik. </w:t>
      </w:r>
    </w:p>
    <w:p w:rsidR="00BD392D" w:rsidRDefault="005E5689" w:rsidP="005E5689">
      <w:pPr>
        <w:spacing w:after="0"/>
        <w:jc w:val="both"/>
      </w:pPr>
      <w:r>
        <w:t xml:space="preserve">A </w:t>
      </w:r>
      <w:r w:rsidRPr="005E5689">
        <w:rPr>
          <w:b/>
        </w:rPr>
        <w:t>Bölcsőde</w:t>
      </w:r>
      <w:r>
        <w:t xml:space="preserve"> több mint 55 millió forintba került. 2019</w:t>
      </w:r>
      <w:r w:rsidR="009A39A7">
        <w:t>.</w:t>
      </w:r>
      <w:r>
        <w:t xml:space="preserve"> decemberében kezdte működését az intézmény teljes létszámmal. 3 fő látja el a 7 bölcsődés gyermek mindennapi gondozását. A</w:t>
      </w:r>
      <w:r w:rsidR="009A39A7">
        <w:t>z</w:t>
      </w:r>
      <w:r>
        <w:t xml:space="preserve"> </w:t>
      </w:r>
      <w:r w:rsidR="009A39A7" w:rsidRPr="009A39A7">
        <w:t xml:space="preserve">intézmény </w:t>
      </w:r>
      <w:r>
        <w:t>működtetése több mint 10 millió forintba kerül. A szülők elégedettségüket fejezték ki a Bölcsőde működésével kapcsolatban.</w:t>
      </w:r>
    </w:p>
    <w:p w:rsidR="005E5689" w:rsidRDefault="005E5689" w:rsidP="005E5689">
      <w:pPr>
        <w:spacing w:after="0"/>
        <w:jc w:val="both"/>
      </w:pPr>
      <w:r>
        <w:t xml:space="preserve">A MFP keretében </w:t>
      </w:r>
      <w:r w:rsidR="00D76B4A">
        <w:t>1</w:t>
      </w:r>
      <w:r>
        <w:t xml:space="preserve"> millió</w:t>
      </w:r>
      <w:r w:rsidR="00D76B4A">
        <w:t xml:space="preserve"> 920 ezer</w:t>
      </w:r>
      <w:r>
        <w:t xml:space="preserve"> Ft pályázati pénz lehetőséget adott orvosi eszközök vásárlására</w:t>
      </w:r>
      <w:r w:rsidR="00D76B4A">
        <w:t xml:space="preserve">, melynek keretében orvosi asztalok, nővértáskák, </w:t>
      </w:r>
      <w:proofErr w:type="spellStart"/>
      <w:r w:rsidR="00D76B4A">
        <w:t>defibrillátorok</w:t>
      </w:r>
      <w:proofErr w:type="spellEnd"/>
      <w:r w:rsidR="00D76B4A">
        <w:t xml:space="preserve"> és egyéb eszközök kerültek beszerzésre.</w:t>
      </w:r>
    </w:p>
    <w:p w:rsidR="00D76B4A" w:rsidRDefault="00D76B4A" w:rsidP="005E5689">
      <w:pPr>
        <w:spacing w:after="0"/>
        <w:jc w:val="both"/>
      </w:pPr>
      <w:r>
        <w:t>Az Ecséd, Akácfa utca 119. szám alatti ingatlanon megépülő kondi parkhoz elkészültek a tervek, várhatóan az ide</w:t>
      </w:r>
      <w:r w:rsidR="00230916">
        <w:t>i</w:t>
      </w:r>
      <w:r>
        <w:t xml:space="preserve"> évben már birtokba vehetik a sportparkot a magukban erre hajlandóságot érzők. </w:t>
      </w:r>
    </w:p>
    <w:p w:rsidR="00D76B4A" w:rsidRDefault="00D76B4A" w:rsidP="005E5689">
      <w:pPr>
        <w:spacing w:after="0"/>
        <w:jc w:val="both"/>
      </w:pPr>
      <w:r>
        <w:t xml:space="preserve">Az Ecsédi Polgármesteri Hivatal ügyfél centrikus szolgáltatást nyújt. Az ügyintézők segítőkészek. </w:t>
      </w:r>
      <w:r w:rsidRPr="00D76B4A">
        <w:t>3171</w:t>
      </w:r>
      <w:r>
        <w:t xml:space="preserve"> ügyirat </w:t>
      </w:r>
      <w:r w:rsidRPr="00D76B4A">
        <w:t>10</w:t>
      </w:r>
      <w:r>
        <w:t> </w:t>
      </w:r>
      <w:r w:rsidRPr="00D76B4A">
        <w:t>673</w:t>
      </w:r>
      <w:r>
        <w:t xml:space="preserve"> </w:t>
      </w:r>
      <w:proofErr w:type="spellStart"/>
      <w:r>
        <w:t>alszámú</w:t>
      </w:r>
      <w:proofErr w:type="spellEnd"/>
      <w:r>
        <w:t xml:space="preserve"> iratának kezelésére került sor a 2019. évben.</w:t>
      </w:r>
    </w:p>
    <w:p w:rsidR="00D76B4A" w:rsidRDefault="00D76B4A" w:rsidP="005E5689">
      <w:pPr>
        <w:spacing w:after="0"/>
        <w:jc w:val="both"/>
      </w:pPr>
      <w:r>
        <w:t xml:space="preserve">A szociális ügyintézésnél az adatbiztonság még nagyobb követelményeket támaszt az ügyintézőkkel szemben, mint alapesetben. </w:t>
      </w:r>
      <w:r w:rsidR="009B22D8">
        <w:t>Maksa Mátyás polgármester úr kiemelte, hogy a</w:t>
      </w:r>
      <w:r>
        <w:t xml:space="preserve"> nyilvánosságnak is szigorú szabályai vannak</w:t>
      </w:r>
      <w:r w:rsidR="009B22D8">
        <w:t xml:space="preserve">, amivel a természetes személyek nem minden esetben vannak tisztában. A Képviselő-testület ülései nyilvánosak. Ezt a magasabb jogszabályokon kívül az Önkormányzat SZMSZ-e is szabályozza. A képviselő-testület tagjai közszereplők. A polgármestert lehet fotózni, annak beleegyezése nélkül is, az egy másik kérdés, hogy hol van a szülői felelősség, amikor kiskorú gyermekeiket bevonják a politikai csatározásokba és például a polgármestert velük fotóztatják. Erre példaként említhető a 2019. évi október 13-ai helyi önkormányzati választások napja. Polgármester úr azt is hangsúlyozta, hogy a jegyző és a polgármesteri hivatal dolgozói nem közszereplők. Mindemellett megköszönte a Hivatal dolgozóinak az odafigyelést, a precíz munkát, amely biztosította az EP és a helyi </w:t>
      </w:r>
      <w:r w:rsidR="009B22D8">
        <w:lastRenderedPageBreak/>
        <w:t>önkormányzati választások problémamentes lebonyolítását</w:t>
      </w:r>
      <w:r w:rsidR="00A92182">
        <w:t>, tekintettel a HVI hatáskörébe utalt feladatokra</w:t>
      </w:r>
      <w:r w:rsidR="009B22D8">
        <w:t>. Mindemellett arról is beszámolt, hogy a települése</w:t>
      </w:r>
      <w:r w:rsidR="00230916">
        <w:t>n</w:t>
      </w:r>
      <w:r w:rsidR="009B22D8">
        <w:t xml:space="preserve"> az ellenzék felkorbácsolta az indulatokat</w:t>
      </w:r>
      <w:r w:rsidR="00583A53">
        <w:t xml:space="preserve"> és ez vezetett oda, hogy támadást intéztek a személye ellen, vagy az ellenzék köreiből került ki a szobordöntő személy. Fenyegetések, közösség értékeinek tönkretétele, mindemellett a tulajdonában okozott kár jellemezte az ellenzék politizálását. Mindenki elgondolkodhat azon, hogy megérte-e. Az anyagi kár mellett komoly erkölcsi károkat is okoztak a renitensek, hiszen a szobordöntéssel negatív értelemben fonódik össze Ecséd neve. </w:t>
      </w:r>
    </w:p>
    <w:p w:rsidR="00583A53" w:rsidRDefault="00583A53" w:rsidP="000C2015">
      <w:pPr>
        <w:spacing w:after="0"/>
        <w:jc w:val="both"/>
      </w:pPr>
      <w:r>
        <w:t>Az</w:t>
      </w:r>
      <w:r w:rsidR="00230916">
        <w:t xml:space="preserve"> Identitás pályázat keretében 55</w:t>
      </w:r>
      <w:bookmarkStart w:id="0" w:name="_GoBack"/>
      <w:bookmarkEnd w:id="0"/>
      <w:r>
        <w:t xml:space="preserve"> szék vásárlására került sor Ecséd Községi Önkormányzat nagytermébe. 4 db laptop is beszerzésre került</w:t>
      </w:r>
      <w:r w:rsidR="00A92182">
        <w:t>,</w:t>
      </w:r>
      <w:r>
        <w:t xml:space="preserve"> mely eszköze a „Nagyik a neten” programnak.</w:t>
      </w:r>
    </w:p>
    <w:p w:rsidR="000C2015" w:rsidRPr="000C2015" w:rsidRDefault="00583A53" w:rsidP="000C2015">
      <w:pPr>
        <w:spacing w:after="0"/>
        <w:jc w:val="both"/>
      </w:pPr>
      <w:r>
        <w:t xml:space="preserve">Olyan volumenű út és járdafelújítás még nem történt Ecséden, mint az elmúlt 9 évben. A tavalyi esztendőben </w:t>
      </w:r>
      <w:r w:rsidRPr="00583A53">
        <w:t xml:space="preserve">elkészült a </w:t>
      </w:r>
      <w:r w:rsidRPr="000C2015">
        <w:rPr>
          <w:bCs/>
        </w:rPr>
        <w:t>Hunyadi utca</w:t>
      </w:r>
      <w:r w:rsidRPr="000C2015">
        <w:t xml:space="preserve">, </w:t>
      </w:r>
      <w:r w:rsidRPr="000C2015">
        <w:rPr>
          <w:bCs/>
        </w:rPr>
        <w:t xml:space="preserve">Akácfa utca 92. számtól a Tabán utca 36. számig </w:t>
      </w:r>
      <w:r w:rsidRPr="000C2015">
        <w:t xml:space="preserve">terjedő útszakaszán (532 hrsz.), valamint a </w:t>
      </w:r>
      <w:r w:rsidRPr="000C2015">
        <w:rPr>
          <w:bCs/>
        </w:rPr>
        <w:t xml:space="preserve">Tabán utca 41-47. </w:t>
      </w:r>
      <w:r w:rsidRPr="000C2015">
        <w:t xml:space="preserve">szám alatti szakaszon (876 hrsz.), a Hársfa utca egy részén, a </w:t>
      </w:r>
      <w:proofErr w:type="spellStart"/>
      <w:r w:rsidRPr="000C2015">
        <w:rPr>
          <w:bCs/>
        </w:rPr>
        <w:t>Kostok</w:t>
      </w:r>
      <w:proofErr w:type="spellEnd"/>
      <w:r w:rsidRPr="000C2015">
        <w:rPr>
          <w:bCs/>
        </w:rPr>
        <w:t xml:space="preserve"> közben</w:t>
      </w:r>
      <w:r w:rsidRPr="000C2015">
        <w:t xml:space="preserve">, és az </w:t>
      </w:r>
      <w:r w:rsidRPr="000C2015">
        <w:rPr>
          <w:bCs/>
        </w:rPr>
        <w:t xml:space="preserve">Orvosi Rendelő udvarán </w:t>
      </w:r>
      <w:r w:rsidRPr="000C2015">
        <w:t xml:space="preserve">az </w:t>
      </w:r>
      <w:r w:rsidR="000C2015" w:rsidRPr="000C2015">
        <w:t>aszfaltborítású útfelújítás</w:t>
      </w:r>
      <w:r w:rsidR="000C2015" w:rsidRPr="000C2015">
        <w:rPr>
          <w:sz w:val="28"/>
          <w:szCs w:val="28"/>
        </w:rPr>
        <w:t xml:space="preserve"> </w:t>
      </w:r>
      <w:r w:rsidR="000C2015" w:rsidRPr="000C2015">
        <w:t>továbbá a Bocskai, Petőfi, Klapka utcákban. Zúzott kővel terítetté vált a Határ utca, a Klapka utca egy része, és a Méhész köz.</w:t>
      </w:r>
    </w:p>
    <w:p w:rsidR="00583A53" w:rsidRDefault="000C2015" w:rsidP="00AE2542">
      <w:pPr>
        <w:spacing w:after="0"/>
        <w:jc w:val="both"/>
      </w:pPr>
      <w:r>
        <w:t xml:space="preserve">A </w:t>
      </w:r>
      <w:r w:rsidRPr="002315BA">
        <w:rPr>
          <w:b/>
        </w:rPr>
        <w:t>szociális támogatások</w:t>
      </w:r>
      <w:r>
        <w:t xml:space="preserve"> tekintetében </w:t>
      </w:r>
      <w:r w:rsidRPr="000C2015">
        <w:t xml:space="preserve">44 fő </w:t>
      </w:r>
      <w:r>
        <w:t xml:space="preserve">részesült </w:t>
      </w:r>
      <w:r w:rsidRPr="000C2015">
        <w:t>alapösszegű</w:t>
      </w:r>
      <w:r>
        <w:t xml:space="preserve"> (6000 Ft)</w:t>
      </w:r>
      <w:r w:rsidRPr="000C2015">
        <w:rPr>
          <w:sz w:val="28"/>
          <w:szCs w:val="28"/>
        </w:rPr>
        <w:t xml:space="preserve"> </w:t>
      </w:r>
      <w:r w:rsidRPr="000C2015">
        <w:t>49 fő emelt összegű</w:t>
      </w:r>
      <w:r>
        <w:t xml:space="preserve"> (6500 Ft)</w:t>
      </w:r>
      <w:r w:rsidRPr="000C2015">
        <w:t xml:space="preserve"> </w:t>
      </w:r>
      <w:r>
        <w:t>rendszeres gyermekvédelmi kedvezményben. 93 háztartás kapott szociális tűzifa, 90 háztartás tűzifa támogatást. 64 háztartás egyszeri rendkívüli 20 ezer forintos támogatásban részesült. 46 fő a rendkívüli élethelyzetére tekintettel vett igénybe települési támogatást. 6 ezer forintos élelmiszercsomag támogatásban részesült 9 fő, temetési költség kifizetéséhez igényelt támogatást 7 fő.</w:t>
      </w:r>
      <w:r w:rsidR="00AE2542">
        <w:t xml:space="preserve"> Elemi kár elhárításához 2 fő igényelt pénzbeli segítséget.</w:t>
      </w:r>
      <w:r w:rsidR="00AE2542" w:rsidRPr="00AE2542">
        <w:rPr>
          <w:b/>
          <w:sz w:val="28"/>
          <w:szCs w:val="28"/>
        </w:rPr>
        <w:t xml:space="preserve"> </w:t>
      </w:r>
      <w:r w:rsidR="00AE2542" w:rsidRPr="00AE2542">
        <w:t>A</w:t>
      </w:r>
      <w:r w:rsidR="00AE2542" w:rsidRPr="00AE2542">
        <w:rPr>
          <w:sz w:val="28"/>
          <w:szCs w:val="28"/>
        </w:rPr>
        <w:t xml:space="preserve"> </w:t>
      </w:r>
      <w:r w:rsidR="00AE2542" w:rsidRPr="00AE2542">
        <w:t>0-1 éves korú gyermekek szüleinek támogatása</w:t>
      </w:r>
      <w:r w:rsidR="00AE2542">
        <w:t xml:space="preserve"> keretében 25 család részesült egyszeri 10 000 Ft összegű támogatásban. </w:t>
      </w:r>
      <w:r w:rsidR="00AE2542" w:rsidRPr="00AE2542">
        <w:t>Az 1-3 éves korú gyermekek támogatása keretében 74 fő vett át 6 000 Ft/fő élelmiszercsomagot.</w:t>
      </w:r>
      <w:r w:rsidR="00AE2542">
        <w:t xml:space="preserve"> 190 fő részesült utazási és színházjegy támogatásban (3-14 éves korúak). 240 fő vette igénybe az iskolakezdési támogatást, mely 2019-ben került bevezetésre. az általános iskoláskorú gyermeket nevelő szülő 10 ezer Ft, a középiskolás gyermeket nevelő szülő 15 ezer Ft támogatást vehetett igénybe. 450 </w:t>
      </w:r>
      <w:r w:rsidR="00AE2542" w:rsidRPr="00AE2542">
        <w:t>70. életévet betöltő személy részesült 7000 Ft/fő é</w:t>
      </w:r>
      <w:r w:rsidR="00AE2542">
        <w:t>lelmiszercsomagban.</w:t>
      </w:r>
    </w:p>
    <w:p w:rsidR="00AE2542" w:rsidRDefault="002315BA" w:rsidP="00AE2542">
      <w:pPr>
        <w:spacing w:after="0"/>
        <w:jc w:val="both"/>
      </w:pPr>
      <w:r w:rsidRPr="002315BA">
        <w:t xml:space="preserve">Az elmúlt esztendőben sem volt hiány pályázatokból, ezek a </w:t>
      </w:r>
      <w:r w:rsidRPr="002315BA">
        <w:rPr>
          <w:b/>
        </w:rPr>
        <w:t>fejlesztések</w:t>
      </w:r>
      <w:r w:rsidRPr="002315BA">
        <w:t xml:space="preserve"> azok, amelyek a település értékét emelik.</w:t>
      </w:r>
      <w:r>
        <w:t xml:space="preserve"> Az „Esély otthon pályázathoz kiegészítésként megítélésre került Ecséd község számára további 22 millió Ft. A Huszár szobor-, amit le akartak dönteni- 5 millió Ft-ba került. A rosszindulat vezérelte emberek nem ismerik, vagy nem akarják tudomásul venni azt a tényt, hogy a huszár az 1848/49-es forradalom és szabadságharc jelképe. 14 millió Ft került ráfordításra az átemelő szivattyúk cseréjére. Rengeteg probléma volt az üzemelő szivattyúkkal, legutóbb Győrből kellett hozatni kisegítést addig, míg Luxemburgból megérkezett a megrendelt szivattyú. Sok esetben az emberi nem </w:t>
      </w:r>
      <w:proofErr w:type="spellStart"/>
      <w:r>
        <w:t>törődömség</w:t>
      </w:r>
      <w:proofErr w:type="spellEnd"/>
      <w:r>
        <w:t xml:space="preserve"> okozza a meghibásodást. Volt rá példa, hogy a szennyvízcsatornába bekerült nadrág állította le a szivattyút.</w:t>
      </w:r>
    </w:p>
    <w:p w:rsidR="00A77FCD" w:rsidRDefault="00A77FCD" w:rsidP="00AE2542">
      <w:pPr>
        <w:spacing w:after="0"/>
        <w:jc w:val="both"/>
      </w:pPr>
      <w:r>
        <w:t xml:space="preserve"> A polgármester kapott a 2019. évben 4 millió Ft-t</w:t>
      </w:r>
      <w:r w:rsidR="00A92182">
        <w:t xml:space="preserve"> valamely program megszervezésére. Ez az összeg</w:t>
      </w:r>
      <w:r>
        <w:t xml:space="preserve"> az Ecsédi sokadalom szüret előtt rendezvény finanszírozására került felhasználásra.</w:t>
      </w:r>
      <w:r w:rsidR="002205A5">
        <w:t xml:space="preserve"> Sajnos még mindig vannak a településen olyan személyek</w:t>
      </w:r>
      <w:r w:rsidR="009561FC">
        <w:t>,</w:t>
      </w:r>
      <w:r w:rsidR="002205A5">
        <w:t xml:space="preserve"> akik ott tartanak, hogy </w:t>
      </w:r>
      <w:r w:rsidR="009561FC">
        <w:t>2008-ban pályázott pénzek kerülnek elköltésre. Az elmúlt évek fejlesztései a 2010. évet követően elnyert pályázati forrásokból és Ecséd Községi Önkormányzat saját költségvetéséből kerültek megvalósításra.</w:t>
      </w:r>
    </w:p>
    <w:p w:rsidR="009561FC" w:rsidRDefault="009561FC" w:rsidP="00AE2542">
      <w:pPr>
        <w:spacing w:after="0"/>
        <w:jc w:val="both"/>
      </w:pPr>
      <w:r>
        <w:t xml:space="preserve">Hosszú utánajárás és kemény munka eredményeként 2019-ben sikerült Ecsédre </w:t>
      </w:r>
      <w:r w:rsidR="00A92182">
        <w:t>ki</w:t>
      </w:r>
      <w:r>
        <w:t xml:space="preserve">helyeztetni bank automatát, amely egy új pénzügyi kényelmi szolgáltatást nyújt </w:t>
      </w:r>
      <w:r w:rsidR="00A92182">
        <w:t xml:space="preserve">a </w:t>
      </w:r>
      <w:r>
        <w:t>település lakosságának.</w:t>
      </w:r>
      <w:r w:rsidR="00555137">
        <w:t xml:space="preserve"> Szintén sok utánajárást és egyeztetést követően az Ecsédi Richter Gedeon Általános Iskolában bevezetésre került a 2019/2020. tanévben felmenő rendszerben az angol nyelv oktatása.</w:t>
      </w:r>
    </w:p>
    <w:p w:rsidR="00555137" w:rsidRDefault="00555137" w:rsidP="00AE2542">
      <w:pPr>
        <w:spacing w:after="0"/>
        <w:jc w:val="both"/>
      </w:pPr>
      <w:r>
        <w:t>Elkészült Ecséd Helyi Építési Szabályzata, ami több mint 4 millió forintba került.</w:t>
      </w:r>
    </w:p>
    <w:p w:rsidR="00555137" w:rsidRDefault="00555137" w:rsidP="00AE2542">
      <w:pPr>
        <w:spacing w:after="0"/>
        <w:jc w:val="both"/>
      </w:pPr>
      <w:r>
        <w:t xml:space="preserve">A 2019. október 13-ai települési roma nemzetiségi önkormányzati választáson mandátumot nyert képviselők közül egy fő az alakuló ülésüket megelőzően lemondott, így új mandátum kiosztására került </w:t>
      </w:r>
      <w:r>
        <w:lastRenderedPageBreak/>
        <w:t>sor. Megtörtént az Ecsédi Roma Nemzetiségi Önkormányzat megalakulása, majd az alakuló ülést követően mindhárom képviselő írásbeli nyilatkozatban lemondott tisztségéről. A nemzetiségi önkormányzat így létszám alá csökkent, amely időközi választások kiírását vonta maga után. 2020. február 16-ra írta ki a HVB az időközi települési roma nemzetiségi önkormányzati választásokat. 2020. január 13-a volt a végső határideje a jelölt állításnak</w:t>
      </w:r>
      <w:r w:rsidR="00984D06">
        <w:t xml:space="preserve">, </w:t>
      </w:r>
      <w:proofErr w:type="gramStart"/>
      <w:r w:rsidR="00984D06">
        <w:t>ezen</w:t>
      </w:r>
      <w:proofErr w:type="gramEnd"/>
      <w:r w:rsidR="00984D06">
        <w:t xml:space="preserve"> határidőig jelölés nem történt. Ennélfogva 2020. február 16-ai határnappal a települési roma nemzetiségi önkormányzat megszüntetésre kerül.</w:t>
      </w:r>
    </w:p>
    <w:p w:rsidR="00984D06" w:rsidRDefault="00984D06" w:rsidP="00AE2542">
      <w:pPr>
        <w:spacing w:after="0"/>
        <w:jc w:val="both"/>
      </w:pPr>
      <w:r>
        <w:t>A 2020. évben 75</w:t>
      </w:r>
      <w:r w:rsidR="00A92182">
        <w:t>0 millió Ft-ból gazdálkodik az Ö</w:t>
      </w:r>
      <w:r>
        <w:t>n</w:t>
      </w:r>
      <w:r w:rsidR="00B640BB">
        <w:t>kormányzat. A keretösszeg emelkedése a bérek és bérjellegű kiadások növekedéséből adódik.</w:t>
      </w:r>
    </w:p>
    <w:p w:rsidR="00B640BB" w:rsidRDefault="00B640BB" w:rsidP="00AE2542">
      <w:pPr>
        <w:spacing w:after="0"/>
        <w:jc w:val="both"/>
      </w:pPr>
      <w:r>
        <w:t>A MFP keretében pályázatot nyert az Önkormányzat 8 millió 200 ezer Ft összegben traktor beszerzésére, 10 millió Ft</w:t>
      </w:r>
      <w:r w:rsidR="00A92182">
        <w:t>-ot</w:t>
      </w:r>
      <w:r>
        <w:t xml:space="preserve"> szolgálati lakások felújítására, amely pénzből két </w:t>
      </w:r>
      <w:proofErr w:type="gramStart"/>
      <w:r>
        <w:t>lakás belső</w:t>
      </w:r>
      <w:proofErr w:type="gramEnd"/>
      <w:r>
        <w:t xml:space="preserve"> felújítása hajtható végre. A másik két lakás felújítása is a tervek között szerepel. 15 millió Ft-t nyert el az </w:t>
      </w:r>
      <w:proofErr w:type="gramStart"/>
      <w:r>
        <w:t>önkormányzat út-</w:t>
      </w:r>
      <w:proofErr w:type="gramEnd"/>
      <w:r>
        <w:t xml:space="preserve"> és járda felújításra az előző évben, a munkák az időjárás függvényében 2020-ban kerülnek elvégzésre.</w:t>
      </w:r>
      <w:r w:rsidR="00A92182">
        <w:t xml:space="preserve"> A M</w:t>
      </w:r>
      <w:r>
        <w:t>űvelődési Házban szükség van további székek vásárlására.</w:t>
      </w:r>
    </w:p>
    <w:p w:rsidR="00B640BB" w:rsidRDefault="00B640BB" w:rsidP="00AE2542">
      <w:pPr>
        <w:spacing w:after="0"/>
        <w:jc w:val="both"/>
      </w:pPr>
      <w:r>
        <w:t xml:space="preserve">Jelenleg 12 pályázat fut. Az Önkormányzat pályázatot nyújtott be egy </w:t>
      </w:r>
      <w:r w:rsidR="00047F77">
        <w:t>új 28</w:t>
      </w:r>
      <w:r>
        <w:t xml:space="preserve"> férőhelyes bölcsőde építésére, amely az előzetes kalkulációk szerint 250 millió Ft-ba kerül.</w:t>
      </w:r>
      <w:r w:rsidR="00047F77">
        <w:t xml:space="preserve"> Ezen kívül a tervek között szerepel az </w:t>
      </w:r>
      <w:proofErr w:type="spellStart"/>
      <w:r w:rsidR="00047F77">
        <w:t>ecsédi</w:t>
      </w:r>
      <w:proofErr w:type="spellEnd"/>
      <w:r w:rsidR="00047F77">
        <w:t xml:space="preserve"> iskola tornaszobájának megépítése, az iskola energetika felújítása, a Piactérre két új pavilon beszerzése. </w:t>
      </w:r>
    </w:p>
    <w:p w:rsidR="00047F77" w:rsidRPr="002315BA" w:rsidRDefault="00205AC1" w:rsidP="00AE2542">
      <w:pPr>
        <w:spacing w:after="0"/>
        <w:jc w:val="both"/>
      </w:pPr>
      <w:r w:rsidRPr="00205AC1">
        <w:t>A tájékoztatást követően a megjelentek mondhatták el véleményüket, tehették fel  kérdéseiket.</w:t>
      </w:r>
    </w:p>
    <w:sectPr w:rsidR="00047F77" w:rsidRPr="0023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C17E3"/>
    <w:multiLevelType w:val="multilevel"/>
    <w:tmpl w:val="4F8055B4"/>
    <w:lvl w:ilvl="0">
      <w:start w:val="20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0B2665"/>
    <w:multiLevelType w:val="hybridMultilevel"/>
    <w:tmpl w:val="33606A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E1"/>
    <w:rsid w:val="00047F77"/>
    <w:rsid w:val="00057AB5"/>
    <w:rsid w:val="000968BB"/>
    <w:rsid w:val="000C2015"/>
    <w:rsid w:val="00170AC0"/>
    <w:rsid w:val="00205AC1"/>
    <w:rsid w:val="002205A5"/>
    <w:rsid w:val="00230916"/>
    <w:rsid w:val="002315BA"/>
    <w:rsid w:val="003F10CD"/>
    <w:rsid w:val="003F24C5"/>
    <w:rsid w:val="003F64E1"/>
    <w:rsid w:val="00555137"/>
    <w:rsid w:val="00583A53"/>
    <w:rsid w:val="005E5689"/>
    <w:rsid w:val="009561FC"/>
    <w:rsid w:val="00984D06"/>
    <w:rsid w:val="009A39A7"/>
    <w:rsid w:val="009B22D8"/>
    <w:rsid w:val="009C624C"/>
    <w:rsid w:val="009C7815"/>
    <w:rsid w:val="00A77FCD"/>
    <w:rsid w:val="00A86C5D"/>
    <w:rsid w:val="00A92182"/>
    <w:rsid w:val="00AC1DA0"/>
    <w:rsid w:val="00AE2542"/>
    <w:rsid w:val="00B640BB"/>
    <w:rsid w:val="00BD392D"/>
    <w:rsid w:val="00BD5CD2"/>
    <w:rsid w:val="00D76B4A"/>
    <w:rsid w:val="00EF7F24"/>
    <w:rsid w:val="00F9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D3A67-AA18-4177-BC4A-9BE998D2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2020-01-30T13:28:00Z</dcterms:created>
  <dcterms:modified xsi:type="dcterms:W3CDTF">2020-01-30T13:28:00Z</dcterms:modified>
</cp:coreProperties>
</file>